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339C1" w14:textId="48418E93" w:rsidR="00804460" w:rsidRDefault="00D252DE">
      <w:pPr>
        <w:spacing w:after="837" w:line="259" w:lineRule="auto"/>
        <w:ind w:left="0" w:firstLine="0"/>
      </w:pPr>
      <w:bookmarkStart w:id="0" w:name="_GoBack"/>
      <w:bookmarkEnd w:id="0"/>
      <w:r>
        <w:t xml:space="preserve"> </w:t>
      </w:r>
      <w:r w:rsidR="00BE4B1C">
        <w:t xml:space="preserve"> </w:t>
      </w:r>
    </w:p>
    <w:p w14:paraId="3A4895EA" w14:textId="73D9C02E" w:rsidR="0039176A" w:rsidRDefault="0039176A" w:rsidP="0039176A">
      <w:pPr>
        <w:spacing w:after="32" w:line="259" w:lineRule="auto"/>
        <w:ind w:left="2224" w:firstLine="0"/>
        <w:rPr>
          <w:rFonts w:ascii="Brush Script MT" w:eastAsia="Brush Script MT" w:hAnsi="Brush Script MT" w:cs="Brush Script MT"/>
          <w:i/>
          <w:sz w:val="44"/>
        </w:rPr>
      </w:pPr>
      <w:r>
        <w:rPr>
          <w:rFonts w:ascii="Brush Script MT" w:eastAsia="Brush Script MT" w:hAnsi="Brush Script MT" w:cs="Brush Script MT"/>
          <w:i/>
          <w:sz w:val="44"/>
        </w:rPr>
        <w:t xml:space="preserve">   </w:t>
      </w:r>
      <w:r w:rsidR="00BE4B1C">
        <w:rPr>
          <w:rFonts w:ascii="Brush Script MT" w:eastAsia="Brush Script MT" w:hAnsi="Brush Script MT" w:cs="Brush Script MT"/>
          <w:i/>
          <w:sz w:val="44"/>
        </w:rPr>
        <w:t>Whispering Woods Homeowners</w:t>
      </w:r>
    </w:p>
    <w:p w14:paraId="348B84B2" w14:textId="1D11A41C" w:rsidR="00804460" w:rsidRDefault="0039176A" w:rsidP="0039176A">
      <w:pPr>
        <w:spacing w:after="32" w:line="259" w:lineRule="auto"/>
        <w:ind w:left="2224" w:firstLine="0"/>
      </w:pPr>
      <w:r>
        <w:rPr>
          <w:rFonts w:ascii="Brush Script MT" w:eastAsia="Brush Script MT" w:hAnsi="Brush Script MT" w:cs="Brush Script MT"/>
          <w:i/>
          <w:sz w:val="44"/>
        </w:rPr>
        <w:t xml:space="preserve">       </w:t>
      </w:r>
      <w:r w:rsidR="00BE4B1C">
        <w:rPr>
          <w:rFonts w:ascii="Brush Script MT" w:eastAsia="Brush Script MT" w:hAnsi="Brush Script MT" w:cs="Brush Script MT"/>
          <w:i/>
          <w:sz w:val="44"/>
        </w:rPr>
        <w:t xml:space="preserve"> Association</w:t>
      </w:r>
      <w:r w:rsidR="001A3E35">
        <w:rPr>
          <w:rFonts w:ascii="Brush Script MT" w:eastAsia="Brush Script MT" w:hAnsi="Brush Script MT" w:cs="Brush Script MT"/>
          <w:i/>
          <w:sz w:val="44"/>
        </w:rPr>
        <w:t xml:space="preserve"> </w:t>
      </w:r>
      <w:r w:rsidR="00BE4B1C">
        <w:rPr>
          <w:rFonts w:ascii="Brush Script MT" w:eastAsia="Brush Script MT" w:hAnsi="Brush Script MT" w:cs="Brush Script MT"/>
          <w:i/>
          <w:sz w:val="44"/>
        </w:rPr>
        <w:t xml:space="preserve">Newsletter </w:t>
      </w:r>
    </w:p>
    <w:p w14:paraId="676E637F" w14:textId="6C1F9161" w:rsidR="00804460" w:rsidRDefault="0039176A" w:rsidP="0039176A">
      <w:pPr>
        <w:spacing w:after="0" w:line="343" w:lineRule="auto"/>
        <w:ind w:left="2224" w:firstLine="949"/>
      </w:pPr>
      <w:r>
        <w:rPr>
          <w:rFonts w:ascii="Bell MT" w:eastAsia="Bell MT" w:hAnsi="Bell MT" w:cs="Bell MT"/>
          <w:sz w:val="32"/>
        </w:rPr>
        <w:t xml:space="preserve"> </w:t>
      </w:r>
      <w:r w:rsidR="00BE4B1C">
        <w:rPr>
          <w:rFonts w:ascii="Bell MT" w:eastAsia="Bell MT" w:hAnsi="Bell MT" w:cs="Bell MT"/>
          <w:sz w:val="32"/>
        </w:rPr>
        <w:t>Spring / Summer 202</w:t>
      </w:r>
      <w:r w:rsidR="00146911">
        <w:rPr>
          <w:rFonts w:ascii="Bell MT" w:eastAsia="Bell MT" w:hAnsi="Bell MT" w:cs="Bell MT"/>
          <w:sz w:val="32"/>
        </w:rPr>
        <w:t>4</w:t>
      </w:r>
      <w:r w:rsidR="008631B0">
        <w:rPr>
          <w:rFonts w:ascii="Bell MT" w:eastAsia="Bell MT" w:hAnsi="Bell MT" w:cs="Bell MT"/>
          <w:sz w:val="32"/>
        </w:rPr>
        <w:t xml:space="preserve"> </w:t>
      </w:r>
      <w:r w:rsidR="00BE4B1C">
        <w:rPr>
          <w:rFonts w:ascii="Bell MT" w:eastAsia="Bell MT" w:hAnsi="Bell MT" w:cs="Bell MT"/>
          <w:b/>
          <w:sz w:val="28"/>
        </w:rPr>
        <w:t xml:space="preserve">www.WhisperingWoodsTwinsburg.com </w:t>
      </w:r>
    </w:p>
    <w:p w14:paraId="7AFCDAE6" w14:textId="395BA052" w:rsidR="006D753A" w:rsidRDefault="00BE4B1C">
      <w:pPr>
        <w:spacing w:after="23" w:line="259" w:lineRule="auto"/>
        <w:ind w:left="0" w:firstLine="0"/>
      </w:pPr>
      <w:r>
        <w:rPr>
          <w:sz w:val="20"/>
        </w:rPr>
        <w:t xml:space="preserve"> </w:t>
      </w:r>
    </w:p>
    <w:p w14:paraId="48D1FCBA" w14:textId="336895D5" w:rsidR="00804460" w:rsidRDefault="004B3691">
      <w:pPr>
        <w:tabs>
          <w:tab w:val="center" w:pos="2160"/>
          <w:tab w:val="center" w:pos="2880"/>
          <w:tab w:val="center" w:pos="3600"/>
          <w:tab w:val="center" w:pos="4320"/>
          <w:tab w:val="center" w:pos="6556"/>
        </w:tabs>
        <w:spacing w:after="0" w:line="259" w:lineRule="auto"/>
        <w:ind w:left="0" w:firstLine="0"/>
      </w:pPr>
      <w:r>
        <w:rPr>
          <w:u w:val="single" w:color="000000"/>
        </w:rPr>
        <w:t xml:space="preserve">WW </w:t>
      </w:r>
      <w:r w:rsidR="00BE4B1C">
        <w:rPr>
          <w:u w:val="single" w:color="000000"/>
        </w:rPr>
        <w:t>HOA Board Members</w:t>
      </w:r>
      <w:r w:rsidR="00BE4B1C">
        <w:t xml:space="preserve"> </w:t>
      </w:r>
      <w:r w:rsidR="00BE4B1C">
        <w:tab/>
        <w:t xml:space="preserve"> </w:t>
      </w:r>
      <w:r w:rsidR="00BE4B1C">
        <w:tab/>
        <w:t xml:space="preserve">  </w:t>
      </w:r>
      <w:r w:rsidR="00BE4B1C">
        <w:tab/>
        <w:t xml:space="preserve">  </w:t>
      </w:r>
      <w:r w:rsidR="00BE4B1C">
        <w:tab/>
      </w:r>
      <w:r>
        <w:t xml:space="preserve">        </w:t>
      </w:r>
      <w:r w:rsidRPr="004B3691">
        <w:rPr>
          <w:u w:val="single"/>
        </w:rPr>
        <w:t xml:space="preserve">WW </w:t>
      </w:r>
      <w:r w:rsidR="00BE4B1C">
        <w:rPr>
          <w:u w:val="single" w:color="000000"/>
        </w:rPr>
        <w:t>Management Contact Information</w:t>
      </w:r>
      <w:r w:rsidR="00BE4B1C">
        <w:rPr>
          <w:rFonts w:ascii="Arial" w:eastAsia="Arial" w:hAnsi="Arial" w:cs="Arial"/>
          <w:b/>
        </w:rPr>
        <w:t xml:space="preserve"> </w:t>
      </w:r>
    </w:p>
    <w:p w14:paraId="3AD939DF" w14:textId="01B0EB8B" w:rsidR="00804460" w:rsidRDefault="00BE4B1C">
      <w:pPr>
        <w:tabs>
          <w:tab w:val="center" w:pos="2880"/>
          <w:tab w:val="center" w:pos="3600"/>
          <w:tab w:val="center" w:pos="4320"/>
          <w:tab w:val="center" w:pos="6802"/>
        </w:tabs>
        <w:spacing w:after="1" w:line="259" w:lineRule="auto"/>
        <w:ind w:left="-15" w:firstLine="0"/>
      </w:pPr>
      <w:r>
        <w:rPr>
          <w:i/>
          <w:sz w:val="20"/>
        </w:rPr>
        <w:t>President</w:t>
      </w:r>
      <w:r w:rsidR="00146911">
        <w:rPr>
          <w:i/>
          <w:sz w:val="20"/>
        </w:rPr>
        <w:t>/Treasurer</w:t>
      </w:r>
      <w:r>
        <w:rPr>
          <w:i/>
          <w:sz w:val="20"/>
        </w:rPr>
        <w:t xml:space="preserve"> – </w:t>
      </w:r>
      <w:r>
        <w:rPr>
          <w:sz w:val="20"/>
        </w:rPr>
        <w:t>Ron Mintus</w:t>
      </w:r>
      <w:r>
        <w:rPr>
          <w:i/>
          <w:sz w:val="20"/>
        </w:rPr>
        <w:t xml:space="preserve">   </w:t>
      </w:r>
      <w:r>
        <w:rPr>
          <w:i/>
          <w:sz w:val="20"/>
        </w:rPr>
        <w:tab/>
        <w:t xml:space="preserve"> </w:t>
      </w:r>
      <w:r>
        <w:rPr>
          <w:i/>
          <w:sz w:val="20"/>
        </w:rPr>
        <w:tab/>
        <w:t xml:space="preserve"> </w:t>
      </w:r>
      <w:r>
        <w:rPr>
          <w:i/>
          <w:sz w:val="20"/>
        </w:rPr>
        <w:tab/>
        <w:t xml:space="preserve"> </w:t>
      </w:r>
      <w:r>
        <w:rPr>
          <w:i/>
          <w:sz w:val="20"/>
        </w:rPr>
        <w:tab/>
      </w:r>
      <w:r>
        <w:rPr>
          <w:sz w:val="20"/>
        </w:rPr>
        <w:t>Carlyle / R.N. Landis Management Company</w:t>
      </w:r>
      <w:r>
        <w:rPr>
          <w:i/>
          <w:sz w:val="20"/>
        </w:rPr>
        <w:t xml:space="preserve">                     </w:t>
      </w:r>
    </w:p>
    <w:p w14:paraId="3A8DF2BC" w14:textId="77777777" w:rsidR="00804460" w:rsidRDefault="00BE4B1C">
      <w:pPr>
        <w:tabs>
          <w:tab w:val="center" w:pos="3600"/>
          <w:tab w:val="center" w:pos="4320"/>
          <w:tab w:val="center" w:pos="6384"/>
        </w:tabs>
        <w:spacing w:after="1" w:line="259" w:lineRule="auto"/>
        <w:ind w:left="-15" w:firstLine="0"/>
      </w:pPr>
      <w:r>
        <w:rPr>
          <w:i/>
          <w:sz w:val="20"/>
        </w:rPr>
        <w:t xml:space="preserve">Vice-President – </w:t>
      </w:r>
      <w:r>
        <w:rPr>
          <w:sz w:val="20"/>
        </w:rPr>
        <w:t xml:space="preserve">Mark MacDonald  </w:t>
      </w:r>
      <w:r>
        <w:rPr>
          <w:sz w:val="20"/>
        </w:rPr>
        <w:tab/>
        <w:t xml:space="preserve"> </w:t>
      </w:r>
      <w:r>
        <w:rPr>
          <w:sz w:val="20"/>
        </w:rPr>
        <w:tab/>
        <w:t xml:space="preserve"> </w:t>
      </w:r>
      <w:r>
        <w:rPr>
          <w:sz w:val="20"/>
        </w:rPr>
        <w:tab/>
        <w:t xml:space="preserve">John Alvarez -- Property Manager </w:t>
      </w:r>
    </w:p>
    <w:p w14:paraId="72A5DE26" w14:textId="2698FD24" w:rsidR="00804460" w:rsidRDefault="00146911">
      <w:pPr>
        <w:tabs>
          <w:tab w:val="center" w:pos="2880"/>
          <w:tab w:val="center" w:pos="3600"/>
          <w:tab w:val="center" w:pos="4320"/>
          <w:tab w:val="center" w:pos="6464"/>
        </w:tabs>
        <w:spacing w:after="0" w:line="259" w:lineRule="auto"/>
        <w:ind w:left="0" w:firstLine="0"/>
      </w:pPr>
      <w:r>
        <w:rPr>
          <w:i/>
          <w:sz w:val="20"/>
        </w:rPr>
        <w:t>Secretary – Beth Youtz</w:t>
      </w:r>
      <w:r w:rsidR="00BE4B1C">
        <w:rPr>
          <w:i/>
          <w:sz w:val="20"/>
        </w:rPr>
        <w:tab/>
        <w:t xml:space="preserve"> </w:t>
      </w:r>
      <w:r w:rsidR="00BE4B1C">
        <w:rPr>
          <w:i/>
          <w:sz w:val="20"/>
        </w:rPr>
        <w:tab/>
        <w:t xml:space="preserve"> </w:t>
      </w:r>
      <w:r w:rsidR="00BE4B1C">
        <w:rPr>
          <w:i/>
          <w:sz w:val="20"/>
        </w:rPr>
        <w:tab/>
        <w:t xml:space="preserve"> </w:t>
      </w:r>
      <w:r w:rsidR="00BE4B1C">
        <w:rPr>
          <w:i/>
          <w:sz w:val="20"/>
        </w:rPr>
        <w:tab/>
      </w:r>
      <w:r w:rsidR="00BE4B1C">
        <w:rPr>
          <w:i/>
          <w:sz w:val="20"/>
          <w:u w:val="single" w:color="000000"/>
        </w:rPr>
        <w:t>JAlvarez@CarlyleManagement.com</w:t>
      </w:r>
      <w:r w:rsidR="00BE4B1C">
        <w:rPr>
          <w:i/>
          <w:sz w:val="20"/>
        </w:rPr>
        <w:t xml:space="preserve">   </w:t>
      </w:r>
    </w:p>
    <w:p w14:paraId="60485F6C" w14:textId="74D61F95" w:rsidR="00804460" w:rsidRDefault="00146911">
      <w:pPr>
        <w:spacing w:after="1" w:line="259" w:lineRule="auto"/>
        <w:ind w:left="-5" w:hanging="10"/>
      </w:pPr>
      <w:r>
        <w:rPr>
          <w:i/>
          <w:sz w:val="20"/>
        </w:rPr>
        <w:t>Member-At-Large – Shauna Nelson</w:t>
      </w:r>
      <w:r w:rsidR="00BE4B1C">
        <w:rPr>
          <w:sz w:val="20"/>
        </w:rPr>
        <w:t xml:space="preserve">                                                </w:t>
      </w:r>
      <w:r w:rsidR="00151999">
        <w:rPr>
          <w:sz w:val="20"/>
        </w:rPr>
        <w:t>Direct</w:t>
      </w:r>
      <w:r w:rsidR="00E05BD1">
        <w:rPr>
          <w:sz w:val="20"/>
        </w:rPr>
        <w:t xml:space="preserve"> </w:t>
      </w:r>
      <w:r w:rsidR="00BE4B1C">
        <w:rPr>
          <w:sz w:val="20"/>
        </w:rPr>
        <w:t xml:space="preserve">(216) </w:t>
      </w:r>
      <w:r w:rsidR="00E05BD1">
        <w:rPr>
          <w:sz w:val="20"/>
        </w:rPr>
        <w:t>343-7538</w:t>
      </w:r>
      <w:r w:rsidR="00151999">
        <w:rPr>
          <w:sz w:val="20"/>
        </w:rPr>
        <w:t xml:space="preserve">   Office (216) 464-7465</w:t>
      </w:r>
      <w:r w:rsidR="00BE4B1C">
        <w:rPr>
          <w:sz w:val="20"/>
        </w:rPr>
        <w:t xml:space="preserve">                              </w:t>
      </w:r>
    </w:p>
    <w:p w14:paraId="5381A9BE" w14:textId="0335A16A" w:rsidR="00804460" w:rsidRDefault="00BE4B1C">
      <w:pPr>
        <w:spacing w:after="1" w:line="259" w:lineRule="auto"/>
        <w:ind w:left="-5" w:hanging="10"/>
      </w:pPr>
      <w:r>
        <w:rPr>
          <w:i/>
          <w:sz w:val="20"/>
        </w:rPr>
        <w:t xml:space="preserve">Member-At-Large – </w:t>
      </w:r>
      <w:r w:rsidR="00146911">
        <w:rPr>
          <w:i/>
          <w:sz w:val="20"/>
        </w:rPr>
        <w:t>Alyssa Quinn</w:t>
      </w:r>
      <w:r>
        <w:rPr>
          <w:sz w:val="20"/>
        </w:rPr>
        <w:t xml:space="preserve">    </w:t>
      </w:r>
      <w:r w:rsidR="001A3E35">
        <w:rPr>
          <w:sz w:val="20"/>
        </w:rPr>
        <w:t xml:space="preserve"> </w:t>
      </w:r>
      <w:r w:rsidR="00146911">
        <w:rPr>
          <w:sz w:val="20"/>
        </w:rPr>
        <w:t xml:space="preserve">    </w:t>
      </w:r>
      <w:r w:rsidR="001A3E35">
        <w:rPr>
          <w:sz w:val="20"/>
        </w:rPr>
        <w:t xml:space="preserve">  </w:t>
      </w:r>
      <w:r>
        <w:rPr>
          <w:sz w:val="20"/>
        </w:rPr>
        <w:t xml:space="preserve">                                         23945 Mercantile Rd. Suite B Beachwood OH 44122</w:t>
      </w:r>
      <w:r>
        <w:rPr>
          <w:rFonts w:ascii="Arial" w:eastAsia="Arial" w:hAnsi="Arial" w:cs="Arial"/>
        </w:rPr>
        <w:t xml:space="preserve"> </w:t>
      </w:r>
    </w:p>
    <w:p w14:paraId="6A1B2E31" w14:textId="77777777" w:rsidR="006D753A" w:rsidRDefault="006D753A">
      <w:pPr>
        <w:spacing w:after="17" w:line="259" w:lineRule="auto"/>
        <w:ind w:left="0" w:firstLine="0"/>
        <w:rPr>
          <w:i/>
          <w:sz w:val="20"/>
        </w:rPr>
      </w:pPr>
    </w:p>
    <w:p w14:paraId="3059D35D" w14:textId="5166A6D6" w:rsidR="00804460" w:rsidRDefault="00BE4B1C">
      <w:pPr>
        <w:spacing w:after="17" w:line="259" w:lineRule="auto"/>
        <w:ind w:left="0" w:firstLine="0"/>
      </w:pPr>
      <w:r>
        <w:rPr>
          <w:i/>
          <w:sz w:val="20"/>
        </w:rPr>
        <w:t xml:space="preserve"> </w:t>
      </w:r>
    </w:p>
    <w:p w14:paraId="010E5B80" w14:textId="22EC38FA" w:rsidR="00804460" w:rsidRDefault="00BE4B1C">
      <w:pPr>
        <w:spacing w:after="156"/>
        <w:ind w:left="9" w:firstLine="0"/>
      </w:pPr>
      <w:r>
        <w:t xml:space="preserve">Hello Whispering Woods Homeowners! </w:t>
      </w:r>
      <w:r w:rsidR="004572DF">
        <w:t xml:space="preserve"> </w:t>
      </w:r>
      <w:r>
        <w:t>Please find our Spring/Summer 202</w:t>
      </w:r>
      <w:r w:rsidR="00146911">
        <w:t>4</w:t>
      </w:r>
      <w:r>
        <w:t xml:space="preserve"> Newsletter below. </w:t>
      </w:r>
      <w:r w:rsidR="001A3E35">
        <w:t xml:space="preserve"> </w:t>
      </w:r>
      <w:r>
        <w:t xml:space="preserve">As a reminder, </w:t>
      </w:r>
      <w:r w:rsidRPr="009872FB">
        <w:rPr>
          <w:color w:val="auto"/>
        </w:rPr>
        <w:t xml:space="preserve">nearly all of the documents for the Whispering Woods Homeowners Association, including our board meeting minutes, can be found on our website: </w:t>
      </w:r>
      <w:hyperlink r:id="rId5" w:history="1">
        <w:r w:rsidR="009872FB" w:rsidRPr="00CB4A46">
          <w:rPr>
            <w:rStyle w:val="Hyperlink"/>
          </w:rPr>
          <w:t>www.WhisperingWoodsTwinsburg.com</w:t>
        </w:r>
      </w:hyperlink>
      <w:r w:rsidR="009872FB">
        <w:rPr>
          <w:color w:val="auto"/>
        </w:rPr>
        <w:t xml:space="preserve"> </w:t>
      </w:r>
      <w:r w:rsidRPr="009872FB">
        <w:rPr>
          <w:color w:val="auto"/>
        </w:rPr>
        <w:t xml:space="preserve"> </w:t>
      </w:r>
      <w:r w:rsidR="001A3E35" w:rsidRPr="009872FB">
        <w:rPr>
          <w:color w:val="auto"/>
        </w:rPr>
        <w:t xml:space="preserve"> </w:t>
      </w:r>
      <w:r w:rsidRPr="009872FB">
        <w:rPr>
          <w:color w:val="auto"/>
        </w:rPr>
        <w:t>If you are n</w:t>
      </w:r>
      <w:r>
        <w:t>ot registered</w:t>
      </w:r>
      <w:r w:rsidR="001A3E35">
        <w:t>,</w:t>
      </w:r>
      <w:r>
        <w:t xml:space="preserve"> we encourage you to sign up by visiting our website and clicking “register” in the top right</w:t>
      </w:r>
      <w:r w:rsidR="001A3E35">
        <w:t>-</w:t>
      </w:r>
      <w:r>
        <w:t xml:space="preserve">hand corner. As of today, we have over </w:t>
      </w:r>
      <w:r w:rsidR="008766DE">
        <w:t>87</w:t>
      </w:r>
      <w:r>
        <w:t xml:space="preserve">% of our association signed up! </w:t>
      </w:r>
    </w:p>
    <w:p w14:paraId="1ED8E045" w14:textId="77777777" w:rsidR="00804460" w:rsidRDefault="00BE4B1C">
      <w:pPr>
        <w:spacing w:after="163"/>
        <w:ind w:left="9" w:firstLine="0"/>
      </w:pPr>
      <w:r>
        <w:t xml:space="preserve">As always, please remember that the association policies listed in this newsletter are aimed at improving our development and promoting the general welfare of the community as a whole. </w:t>
      </w:r>
    </w:p>
    <w:p w14:paraId="6A971B38" w14:textId="77777777" w:rsidR="006D753A" w:rsidRDefault="006D753A">
      <w:pPr>
        <w:spacing w:after="0" w:line="260" w:lineRule="auto"/>
        <w:ind w:left="-5" w:hanging="10"/>
        <w:rPr>
          <w:b/>
          <w:bCs/>
          <w:i/>
          <w:u w:val="single" w:color="000000"/>
        </w:rPr>
      </w:pPr>
    </w:p>
    <w:p w14:paraId="01207556" w14:textId="7ED91F6A" w:rsidR="00804460" w:rsidRPr="001A3E35" w:rsidRDefault="00BE4B1C">
      <w:pPr>
        <w:spacing w:after="0" w:line="260" w:lineRule="auto"/>
        <w:ind w:left="-5" w:hanging="10"/>
        <w:rPr>
          <w:b/>
          <w:bCs/>
        </w:rPr>
      </w:pPr>
      <w:r w:rsidRPr="001A3E35">
        <w:rPr>
          <w:b/>
          <w:bCs/>
          <w:i/>
          <w:u w:val="single" w:color="000000"/>
        </w:rPr>
        <w:t>Helpful information from the Management Company and the Board</w:t>
      </w:r>
      <w:r w:rsidRPr="001A3E35">
        <w:rPr>
          <w:b/>
          <w:bCs/>
          <w:i/>
        </w:rPr>
        <w:t xml:space="preserve"> </w:t>
      </w:r>
    </w:p>
    <w:p w14:paraId="5542210C" w14:textId="77777777" w:rsidR="00804460" w:rsidRDefault="00BE4B1C">
      <w:pPr>
        <w:spacing w:after="25" w:line="259" w:lineRule="auto"/>
        <w:ind w:left="0" w:firstLine="0"/>
      </w:pPr>
      <w:r>
        <w:rPr>
          <w:sz w:val="20"/>
        </w:rPr>
        <w:t xml:space="preserve"> </w:t>
      </w:r>
    </w:p>
    <w:p w14:paraId="64FA9F6A" w14:textId="77777777" w:rsidR="00804460" w:rsidRPr="009872FB" w:rsidRDefault="00BE4B1C">
      <w:pPr>
        <w:numPr>
          <w:ilvl w:val="0"/>
          <w:numId w:val="1"/>
        </w:numPr>
        <w:ind w:hanging="360"/>
        <w:rPr>
          <w:color w:val="auto"/>
        </w:rPr>
      </w:pPr>
      <w:r>
        <w:t>If you need a copy of the architectural standards and design guidelines for home improvements, send a request to John Alvarez by email and he will send them to you</w:t>
      </w:r>
      <w:r>
        <w:rPr>
          <w:color w:val="FF0000"/>
        </w:rPr>
        <w:t xml:space="preserve">. </w:t>
      </w:r>
      <w:r w:rsidRPr="009872FB">
        <w:rPr>
          <w:color w:val="auto"/>
        </w:rPr>
        <w:t xml:space="preserve">These are also listed on our website  </w:t>
      </w:r>
    </w:p>
    <w:p w14:paraId="7DC28F3A" w14:textId="048A2C63" w:rsidR="00804460" w:rsidRDefault="00BE4B1C">
      <w:pPr>
        <w:numPr>
          <w:ilvl w:val="0"/>
          <w:numId w:val="1"/>
        </w:numPr>
        <w:ind w:hanging="360"/>
      </w:pPr>
      <w:r>
        <w:t xml:space="preserve">Before making </w:t>
      </w:r>
      <w:r w:rsidR="00E05BD1" w:rsidRPr="00E05BD1">
        <w:rPr>
          <w:b/>
          <w:bCs/>
          <w:i/>
          <w:iCs/>
          <w:color w:val="FF0000"/>
        </w:rPr>
        <w:t>“</w:t>
      </w:r>
      <w:r w:rsidRPr="00E05BD1">
        <w:rPr>
          <w:b/>
          <w:bCs/>
          <w:i/>
          <w:iCs/>
          <w:color w:val="FF0000"/>
        </w:rPr>
        <w:t>any changes to the exterior of your home</w:t>
      </w:r>
      <w:r w:rsidR="00E05BD1" w:rsidRPr="00E05BD1">
        <w:rPr>
          <w:b/>
          <w:bCs/>
          <w:i/>
          <w:iCs/>
          <w:color w:val="FF0000"/>
        </w:rPr>
        <w:t>”</w:t>
      </w:r>
      <w:r>
        <w:t xml:space="preserve"> including</w:t>
      </w:r>
      <w:r w:rsidR="00482D6C">
        <w:t>; new roofs, windows, patios, decks,</w:t>
      </w:r>
      <w:r>
        <w:t xml:space="preserve"> installing play-ground equipment</w:t>
      </w:r>
      <w:r w:rsidR="00DE715F">
        <w:t xml:space="preserve"> or electronic dog fences</w:t>
      </w:r>
      <w:r w:rsidR="00D85568">
        <w:t xml:space="preserve"> </w:t>
      </w:r>
      <w:r w:rsidR="003B016C">
        <w:t xml:space="preserve">(on your property and </w:t>
      </w:r>
      <w:r w:rsidR="00D85568">
        <w:t xml:space="preserve">not </w:t>
      </w:r>
      <w:r w:rsidR="003B016C">
        <w:t>within the</w:t>
      </w:r>
      <w:r w:rsidR="00D85568">
        <w:t xml:space="preserve"> common ground</w:t>
      </w:r>
      <w:r w:rsidR="003B016C">
        <w:t>),</w:t>
      </w:r>
      <w:r w:rsidR="00482D6C">
        <w:t xml:space="preserve"> </w:t>
      </w:r>
      <w:r w:rsidR="003B016C">
        <w:t>p</w:t>
      </w:r>
      <w:r>
        <w:t>lease send your plans</w:t>
      </w:r>
      <w:r w:rsidR="003B016C">
        <w:t xml:space="preserve"> or your</w:t>
      </w:r>
      <w:r w:rsidR="00482D6C">
        <w:t xml:space="preserve"> questions</w:t>
      </w:r>
      <w:r>
        <w:t xml:space="preserve"> to </w:t>
      </w:r>
      <w:r w:rsidR="002D0A75">
        <w:t xml:space="preserve">our Management Company / </w:t>
      </w:r>
      <w:r>
        <w:t xml:space="preserve">John </w:t>
      </w:r>
      <w:r w:rsidRPr="00743D98">
        <w:rPr>
          <w:color w:val="auto"/>
        </w:rPr>
        <w:t xml:space="preserve">Alvarez </w:t>
      </w:r>
      <w:r w:rsidR="006C5DDC" w:rsidRPr="00743D98">
        <w:rPr>
          <w:color w:val="auto"/>
        </w:rPr>
        <w:t>for</w:t>
      </w:r>
      <w:r w:rsidR="002D0A75" w:rsidRPr="003B016C">
        <w:rPr>
          <w:b/>
          <w:bCs/>
          <w:color w:val="FF0000"/>
          <w:u w:val="single"/>
        </w:rPr>
        <w:t xml:space="preserve"> B</w:t>
      </w:r>
      <w:r w:rsidRPr="003B016C">
        <w:rPr>
          <w:b/>
          <w:bCs/>
          <w:color w:val="FF0000"/>
          <w:u w:val="single"/>
        </w:rPr>
        <w:t>oard approval</w:t>
      </w:r>
      <w:r w:rsidR="006C5DDC" w:rsidRPr="003B016C">
        <w:rPr>
          <w:color w:val="FF0000"/>
        </w:rPr>
        <w:t xml:space="preserve"> </w:t>
      </w:r>
      <w:r w:rsidR="006C5DDC" w:rsidRPr="00482D6C">
        <w:rPr>
          <w:b/>
          <w:bCs/>
          <w:color w:val="FF0000"/>
          <w:u w:val="single"/>
        </w:rPr>
        <w:t xml:space="preserve">before </w:t>
      </w:r>
      <w:r w:rsidR="00482D6C" w:rsidRPr="00482D6C">
        <w:rPr>
          <w:b/>
          <w:bCs/>
          <w:color w:val="FF0000"/>
          <w:u w:val="single"/>
        </w:rPr>
        <w:t>proceeding</w:t>
      </w:r>
      <w:r w:rsidR="00482D6C">
        <w:t>.</w:t>
      </w:r>
      <w:r w:rsidR="003B016C">
        <w:t xml:space="preserve">  The</w:t>
      </w:r>
      <w:r w:rsidR="00743236">
        <w:t>se</w:t>
      </w:r>
      <w:r w:rsidR="003B016C">
        <w:t xml:space="preserve"> items listed above are just a few examples of home modifications that need </w:t>
      </w:r>
      <w:r w:rsidR="00743D98">
        <w:t xml:space="preserve">the HOA’s </w:t>
      </w:r>
      <w:r w:rsidR="003B016C">
        <w:t>Board approval</w:t>
      </w:r>
      <w:r w:rsidR="00743236">
        <w:t xml:space="preserve"> in advance.</w:t>
      </w:r>
    </w:p>
    <w:p w14:paraId="0B680AA5" w14:textId="7E37BBD3" w:rsidR="002D0A75" w:rsidRPr="003B016C" w:rsidRDefault="002D0A75">
      <w:pPr>
        <w:numPr>
          <w:ilvl w:val="0"/>
          <w:numId w:val="1"/>
        </w:numPr>
        <w:ind w:hanging="360"/>
        <w:rPr>
          <w:color w:val="auto"/>
        </w:rPr>
      </w:pPr>
      <w:r w:rsidRPr="003B016C">
        <w:rPr>
          <w:color w:val="auto"/>
        </w:rPr>
        <w:t>The WW Board will now be considering medium shade colors for replacement home siding.  Sample will be required before approval from the Board.  Expect a 10 – 14 days turnaround for approval before you order your siding.</w:t>
      </w:r>
    </w:p>
    <w:p w14:paraId="2BFDAF97" w14:textId="77777777" w:rsidR="00804460" w:rsidRDefault="00BE4B1C">
      <w:pPr>
        <w:spacing w:after="0" w:line="259" w:lineRule="auto"/>
        <w:ind w:left="0" w:firstLine="0"/>
      </w:pPr>
      <w:r>
        <w:t xml:space="preserve"> </w:t>
      </w:r>
    </w:p>
    <w:p w14:paraId="7FA37DF2" w14:textId="77777777" w:rsidR="006D753A" w:rsidRDefault="006D753A">
      <w:pPr>
        <w:spacing w:after="0" w:line="260" w:lineRule="auto"/>
        <w:ind w:left="-5" w:hanging="10"/>
        <w:rPr>
          <w:b/>
          <w:bCs/>
          <w:i/>
          <w:u w:val="single" w:color="000000"/>
        </w:rPr>
      </w:pPr>
    </w:p>
    <w:p w14:paraId="3E45EFB9" w14:textId="596C38A8" w:rsidR="00804460" w:rsidRPr="001A3E35" w:rsidRDefault="00BE4B1C">
      <w:pPr>
        <w:spacing w:after="0" w:line="260" w:lineRule="auto"/>
        <w:ind w:left="-5" w:hanging="10"/>
        <w:rPr>
          <w:b/>
          <w:bCs/>
        </w:rPr>
      </w:pPr>
      <w:r w:rsidRPr="001A3E35">
        <w:rPr>
          <w:b/>
          <w:bCs/>
          <w:i/>
          <w:u w:val="single" w:color="000000"/>
        </w:rPr>
        <w:t>Landscaping Update and Spring/Summer 202</w:t>
      </w:r>
      <w:r w:rsidR="00F801B3">
        <w:rPr>
          <w:b/>
          <w:bCs/>
          <w:i/>
          <w:u w:val="single" w:color="000000"/>
        </w:rPr>
        <w:t>3</w:t>
      </w:r>
      <w:r w:rsidRPr="001A3E35">
        <w:rPr>
          <w:b/>
          <w:bCs/>
          <w:i/>
          <w:u w:val="single" w:color="000000"/>
        </w:rPr>
        <w:t xml:space="preserve"> deadlines for completion</w:t>
      </w:r>
      <w:r w:rsidRPr="001A3E35">
        <w:rPr>
          <w:b/>
          <w:bCs/>
          <w:i/>
        </w:rPr>
        <w:t xml:space="preserve"> </w:t>
      </w:r>
    </w:p>
    <w:p w14:paraId="1C0A6B12" w14:textId="77777777" w:rsidR="00804460" w:rsidRDefault="00BE4B1C">
      <w:pPr>
        <w:spacing w:after="20" w:line="259" w:lineRule="auto"/>
        <w:ind w:left="0" w:firstLine="0"/>
      </w:pPr>
      <w:r>
        <w:rPr>
          <w:sz w:val="20"/>
        </w:rPr>
        <w:t xml:space="preserve"> </w:t>
      </w:r>
    </w:p>
    <w:p w14:paraId="33552C90" w14:textId="6EEFF761" w:rsidR="006C5DDC" w:rsidRDefault="004572DF">
      <w:pPr>
        <w:numPr>
          <w:ilvl w:val="0"/>
          <w:numId w:val="2"/>
        </w:numPr>
        <w:ind w:hanging="360"/>
      </w:pPr>
      <w:r>
        <w:t>T</w:t>
      </w:r>
      <w:r w:rsidR="00BE4B1C">
        <w:t>he following items have to be completed by</w:t>
      </w:r>
      <w:r w:rsidR="00BE4B1C">
        <w:rPr>
          <w:color w:val="FF0000"/>
        </w:rPr>
        <w:t xml:space="preserve"> June 1</w:t>
      </w:r>
      <w:r w:rsidR="00BE4B1C">
        <w:rPr>
          <w:color w:val="FF0000"/>
          <w:vertAlign w:val="superscript"/>
        </w:rPr>
        <w:t>st</w:t>
      </w:r>
      <w:r w:rsidR="00BE4B1C">
        <w:rPr>
          <w:color w:val="FF0000"/>
        </w:rPr>
        <w:t>, 202</w:t>
      </w:r>
      <w:r w:rsidR="00146911">
        <w:rPr>
          <w:color w:val="FF0000"/>
        </w:rPr>
        <w:t>4</w:t>
      </w:r>
      <w:r w:rsidR="00BE4B1C">
        <w:rPr>
          <w:color w:val="FF0000"/>
        </w:rPr>
        <w:t xml:space="preserve">: </w:t>
      </w:r>
      <w:r w:rsidR="006C5DDC">
        <w:rPr>
          <w:color w:val="FF0000"/>
        </w:rPr>
        <w:t xml:space="preserve"> </w:t>
      </w:r>
      <w:r w:rsidR="006C5DDC">
        <w:t>front/side landscaping</w:t>
      </w:r>
      <w:r w:rsidR="00BE4B1C">
        <w:t xml:space="preserve"> beds should be cleaned </w:t>
      </w:r>
      <w:r w:rsidR="006C5DDC">
        <w:t xml:space="preserve">out </w:t>
      </w:r>
      <w:r w:rsidR="00BE4B1C">
        <w:t>and there should be no overgrown weeds</w:t>
      </w:r>
      <w:r w:rsidR="006C5DDC">
        <w:t xml:space="preserve">.  </w:t>
      </w:r>
      <w:r w:rsidR="00E05BD1">
        <w:t>(these beds should be routinely maintained all Summer</w:t>
      </w:r>
      <w:r>
        <w:t xml:space="preserve"> and</w:t>
      </w:r>
      <w:r w:rsidR="00E05BD1">
        <w:t xml:space="preserve"> Fall)</w:t>
      </w:r>
      <w:r w:rsidR="00B5747A">
        <w:t xml:space="preserve">. </w:t>
      </w:r>
      <w:r w:rsidR="00E05BD1">
        <w:t xml:space="preserve">  </w:t>
      </w:r>
      <w:r w:rsidR="006C5DDC">
        <w:t>S</w:t>
      </w:r>
      <w:r w:rsidR="00BE4B1C">
        <w:t xml:space="preserve">hrubs/trees/bushes should be trimmed, </w:t>
      </w:r>
      <w:r w:rsidR="006C5DDC">
        <w:t xml:space="preserve">and </w:t>
      </w:r>
      <w:r w:rsidR="006D753A">
        <w:t xml:space="preserve">damaged </w:t>
      </w:r>
      <w:r w:rsidR="006D753A">
        <w:lastRenderedPageBreak/>
        <w:t xml:space="preserve">shutters </w:t>
      </w:r>
      <w:r w:rsidR="002D55B8">
        <w:t>need to be</w:t>
      </w:r>
      <w:r w:rsidR="006D753A">
        <w:t xml:space="preserve"> replaced or fixed</w:t>
      </w:r>
      <w:r w:rsidR="006C5DDC">
        <w:t xml:space="preserve">.  Visual evidence </w:t>
      </w:r>
      <w:r w:rsidR="00BE4B1C">
        <w:t xml:space="preserve">of mold and/or mildew must be cleaned from </w:t>
      </w:r>
      <w:r w:rsidR="006C5DDC">
        <w:t xml:space="preserve">the </w:t>
      </w:r>
      <w:r w:rsidR="00BE4B1C">
        <w:t>home</w:t>
      </w:r>
      <w:r w:rsidR="0004691C">
        <w:t>’s</w:t>
      </w:r>
      <w:r w:rsidR="00BE4B1C">
        <w:t xml:space="preserve"> siding. </w:t>
      </w:r>
      <w:r w:rsidR="001A3E35">
        <w:t xml:space="preserve"> </w:t>
      </w:r>
    </w:p>
    <w:p w14:paraId="56BA435E" w14:textId="6778A3FC" w:rsidR="00804460" w:rsidRDefault="001A3E35">
      <w:pPr>
        <w:numPr>
          <w:ilvl w:val="0"/>
          <w:numId w:val="2"/>
        </w:numPr>
        <w:ind w:hanging="360"/>
      </w:pPr>
      <w:r w:rsidRPr="009872FB">
        <w:rPr>
          <w:color w:val="FF0000"/>
          <w:u w:val="single"/>
        </w:rPr>
        <w:t>New for 202</w:t>
      </w:r>
      <w:r w:rsidR="00146911">
        <w:rPr>
          <w:color w:val="FF0000"/>
          <w:u w:val="single"/>
        </w:rPr>
        <w:t>4</w:t>
      </w:r>
      <w:r w:rsidRPr="0013171C">
        <w:rPr>
          <w:color w:val="FF0000"/>
          <w:u w:val="single"/>
        </w:rPr>
        <w:t xml:space="preserve"> </w:t>
      </w:r>
      <w:r w:rsidR="00B74F80">
        <w:rPr>
          <w:color w:val="FF0000"/>
          <w:u w:val="single"/>
        </w:rPr>
        <w:t>–</w:t>
      </w:r>
      <w:r w:rsidRPr="0013171C">
        <w:rPr>
          <w:color w:val="FF0000"/>
          <w:u w:val="single"/>
        </w:rPr>
        <w:t xml:space="preserve"> </w:t>
      </w:r>
      <w:r w:rsidR="00B74F80">
        <w:rPr>
          <w:color w:val="FF0000"/>
          <w:u w:val="single"/>
        </w:rPr>
        <w:t>if you receive an HOA letter</w:t>
      </w:r>
      <w:r w:rsidR="00B5747A">
        <w:rPr>
          <w:color w:val="FF0000"/>
          <w:u w:val="single"/>
        </w:rPr>
        <w:t xml:space="preserve"> for the following; faded window shutters</w:t>
      </w:r>
      <w:r w:rsidR="00B74F80">
        <w:rPr>
          <w:color w:val="FF0000"/>
          <w:u w:val="single"/>
        </w:rPr>
        <w:t xml:space="preserve">, </w:t>
      </w:r>
      <w:r w:rsidRPr="0013171C">
        <w:rPr>
          <w:color w:val="FF0000"/>
          <w:u w:val="single"/>
        </w:rPr>
        <w:t>the trim around the front door</w:t>
      </w:r>
      <w:r w:rsidR="00B74F80">
        <w:rPr>
          <w:color w:val="FF0000"/>
          <w:u w:val="single"/>
        </w:rPr>
        <w:t xml:space="preserve">, </w:t>
      </w:r>
      <w:r w:rsidRPr="0013171C">
        <w:rPr>
          <w:color w:val="FF0000"/>
          <w:u w:val="single"/>
        </w:rPr>
        <w:t xml:space="preserve">porch </w:t>
      </w:r>
      <w:r w:rsidR="00B74F80">
        <w:rPr>
          <w:color w:val="FF0000"/>
          <w:u w:val="single"/>
        </w:rPr>
        <w:t xml:space="preserve">&amp; spindle </w:t>
      </w:r>
      <w:r w:rsidRPr="0013171C">
        <w:rPr>
          <w:color w:val="FF0000"/>
          <w:u w:val="single"/>
        </w:rPr>
        <w:t>area</w:t>
      </w:r>
      <w:r w:rsidR="00B74F80">
        <w:rPr>
          <w:color w:val="FF0000"/>
          <w:u w:val="single"/>
        </w:rPr>
        <w:t>s</w:t>
      </w:r>
      <w:r w:rsidR="00B5747A">
        <w:rPr>
          <w:color w:val="FF0000"/>
          <w:u w:val="single"/>
        </w:rPr>
        <w:t>,</w:t>
      </w:r>
      <w:r w:rsidRPr="0013171C">
        <w:rPr>
          <w:color w:val="FF0000"/>
          <w:u w:val="single"/>
        </w:rPr>
        <w:t xml:space="preserve"> trim around the garage door</w:t>
      </w:r>
      <w:r w:rsidR="00B5747A">
        <w:rPr>
          <w:color w:val="FF0000"/>
          <w:u w:val="single"/>
        </w:rPr>
        <w:t>s, etc.  These items</w:t>
      </w:r>
      <w:r w:rsidRPr="0013171C">
        <w:rPr>
          <w:color w:val="FF0000"/>
          <w:u w:val="single"/>
        </w:rPr>
        <w:t xml:space="preserve"> </w:t>
      </w:r>
      <w:r w:rsidR="00B74F80">
        <w:rPr>
          <w:color w:val="FF0000"/>
          <w:u w:val="single"/>
        </w:rPr>
        <w:t xml:space="preserve">will </w:t>
      </w:r>
      <w:r w:rsidRPr="0013171C">
        <w:rPr>
          <w:color w:val="FF0000"/>
          <w:u w:val="single"/>
        </w:rPr>
        <w:t>need to be painted or cleaned</w:t>
      </w:r>
      <w:r w:rsidR="00F801B3">
        <w:rPr>
          <w:color w:val="FF0000"/>
          <w:u w:val="single"/>
        </w:rPr>
        <w:t xml:space="preserve"> by </w:t>
      </w:r>
      <w:r w:rsidR="00482D6C">
        <w:rPr>
          <w:color w:val="FF0000"/>
          <w:u w:val="single"/>
        </w:rPr>
        <w:t>July 31</w:t>
      </w:r>
      <w:r w:rsidR="00482D6C" w:rsidRPr="00482D6C">
        <w:rPr>
          <w:color w:val="FF0000"/>
          <w:u w:val="single"/>
          <w:vertAlign w:val="superscript"/>
        </w:rPr>
        <w:t>st</w:t>
      </w:r>
      <w:r w:rsidR="00482D6C">
        <w:rPr>
          <w:color w:val="FF0000"/>
          <w:u w:val="single"/>
        </w:rPr>
        <w:t xml:space="preserve"> </w:t>
      </w:r>
      <w:r w:rsidR="00F801B3">
        <w:rPr>
          <w:color w:val="FF0000"/>
          <w:u w:val="single"/>
        </w:rPr>
        <w:t>202</w:t>
      </w:r>
      <w:r w:rsidR="00146911">
        <w:rPr>
          <w:color w:val="FF0000"/>
          <w:u w:val="single"/>
        </w:rPr>
        <w:t>4</w:t>
      </w:r>
      <w:r w:rsidR="00F801B3">
        <w:rPr>
          <w:color w:val="FF0000"/>
          <w:u w:val="single"/>
        </w:rPr>
        <w:t>.</w:t>
      </w:r>
    </w:p>
    <w:p w14:paraId="42B73EF8" w14:textId="6EADAFDD" w:rsidR="00804460" w:rsidRPr="009872FB" w:rsidRDefault="00BE4B1C">
      <w:pPr>
        <w:numPr>
          <w:ilvl w:val="0"/>
          <w:numId w:val="2"/>
        </w:numPr>
        <w:ind w:hanging="360"/>
        <w:rPr>
          <w:color w:val="auto"/>
        </w:rPr>
      </w:pPr>
      <w:r>
        <w:t xml:space="preserve">Large statues, figurines, etc. are not permitted in the front or side flower beds.  If you have plastic down to prevent weeds from growing, the </w:t>
      </w:r>
      <w:r w:rsidRPr="009872FB">
        <w:rPr>
          <w:color w:val="auto"/>
        </w:rPr>
        <w:t>plastic must be covered with mulch</w:t>
      </w:r>
      <w:r w:rsidR="002D55B8">
        <w:rPr>
          <w:color w:val="auto"/>
        </w:rPr>
        <w:t xml:space="preserve"> or </w:t>
      </w:r>
      <w:r w:rsidRPr="009872FB">
        <w:rPr>
          <w:color w:val="auto"/>
        </w:rPr>
        <w:t>stones</w:t>
      </w:r>
      <w:r w:rsidR="002D55B8">
        <w:rPr>
          <w:color w:val="auto"/>
        </w:rPr>
        <w:t>.</w:t>
      </w:r>
    </w:p>
    <w:p w14:paraId="0AF7976C" w14:textId="77777777" w:rsidR="00804460" w:rsidRDefault="00BE4B1C">
      <w:pPr>
        <w:numPr>
          <w:ilvl w:val="0"/>
          <w:numId w:val="2"/>
        </w:numPr>
        <w:ind w:hanging="360"/>
      </w:pPr>
      <w:r>
        <w:t xml:space="preserve">The Landscaping Company has requested that </w:t>
      </w:r>
      <w:r w:rsidRPr="009872FB">
        <w:rPr>
          <w:color w:val="auto"/>
        </w:rPr>
        <w:t xml:space="preserve">Homeowners should pick up all trash, including papers, plastic bottles, dog waste, etc. </w:t>
      </w:r>
      <w:r>
        <w:t xml:space="preserve">from the front of their curbs to the end of their back yards and throw them in your trash containers, before the landscapers cut the grass every Thursday.  This also includes keeping all bicycles, toys, baseballs, bats and other items off of the yard that can damage the landscaper’s equipment. </w:t>
      </w:r>
    </w:p>
    <w:p w14:paraId="1267F62C" w14:textId="77777777" w:rsidR="006D753A" w:rsidRDefault="00BE4B1C" w:rsidP="006D753A">
      <w:pPr>
        <w:spacing w:after="160" w:line="259" w:lineRule="auto"/>
        <w:ind w:left="0" w:firstLine="0"/>
      </w:pPr>
      <w:r>
        <w:t xml:space="preserve"> </w:t>
      </w:r>
    </w:p>
    <w:p w14:paraId="252B366D" w14:textId="3A596441" w:rsidR="00804460" w:rsidRDefault="00BE4B1C" w:rsidP="006D753A">
      <w:pPr>
        <w:spacing w:after="160" w:line="259" w:lineRule="auto"/>
        <w:ind w:left="0" w:firstLine="0"/>
      </w:pPr>
      <w:r>
        <w:t xml:space="preserve"> </w:t>
      </w:r>
    </w:p>
    <w:p w14:paraId="05D3CC8B" w14:textId="77777777" w:rsidR="00804460" w:rsidRPr="00D934F5" w:rsidRDefault="00BE4B1C">
      <w:pPr>
        <w:spacing w:after="145" w:line="260" w:lineRule="auto"/>
        <w:ind w:left="-5" w:hanging="10"/>
        <w:rPr>
          <w:b/>
          <w:bCs/>
        </w:rPr>
      </w:pPr>
      <w:r w:rsidRPr="00D934F5">
        <w:rPr>
          <w:b/>
          <w:bCs/>
          <w:i/>
          <w:u w:val="single" w:color="000000"/>
        </w:rPr>
        <w:t>The following are friendly reminders from the Management Company. Please keep in mind that some of</w:t>
      </w:r>
      <w:r w:rsidRPr="00D934F5">
        <w:rPr>
          <w:b/>
          <w:bCs/>
          <w:i/>
        </w:rPr>
        <w:t xml:space="preserve"> </w:t>
      </w:r>
      <w:r w:rsidRPr="00D934F5">
        <w:rPr>
          <w:b/>
          <w:bCs/>
          <w:i/>
          <w:u w:val="single" w:color="000000"/>
        </w:rPr>
        <w:t>the items below are subject to an HOA compliance assessment/fee if violated:</w:t>
      </w:r>
      <w:r w:rsidRPr="00D934F5">
        <w:rPr>
          <w:b/>
          <w:bCs/>
          <w:color w:val="6A9E24"/>
        </w:rPr>
        <w:t xml:space="preserve"> </w:t>
      </w:r>
    </w:p>
    <w:p w14:paraId="295A94EA" w14:textId="77777777" w:rsidR="00804460" w:rsidRDefault="00BE4B1C">
      <w:pPr>
        <w:spacing w:after="26" w:line="259" w:lineRule="auto"/>
        <w:ind w:left="0" w:firstLine="0"/>
      </w:pPr>
      <w:r>
        <w:rPr>
          <w:i/>
          <w:sz w:val="20"/>
        </w:rPr>
        <w:t xml:space="preserve"> </w:t>
      </w:r>
    </w:p>
    <w:p w14:paraId="130F9320" w14:textId="00CED178" w:rsidR="00804460" w:rsidRDefault="00BE4B1C">
      <w:pPr>
        <w:numPr>
          <w:ilvl w:val="0"/>
          <w:numId w:val="3"/>
        </w:numPr>
        <w:ind w:hanging="360"/>
      </w:pPr>
      <w:r>
        <w:t>Speed Limit is 25 mph throughout the development. “</w:t>
      </w:r>
      <w:r w:rsidRPr="009872FB">
        <w:rPr>
          <w:color w:val="auto"/>
        </w:rPr>
        <w:t>please be considerate of your fellow neighbors</w:t>
      </w:r>
      <w:r>
        <w:t xml:space="preserve">”.  </w:t>
      </w:r>
      <w:r w:rsidRPr="0013171C">
        <w:rPr>
          <w:color w:val="FF0000"/>
          <w:sz w:val="24"/>
          <w:szCs w:val="24"/>
          <w:u w:val="single"/>
        </w:rPr>
        <w:t xml:space="preserve"> Homeowners including family members and visitors over the age of 15, </w:t>
      </w:r>
      <w:r w:rsidR="009872FB" w:rsidRPr="0013171C">
        <w:rPr>
          <w:color w:val="FF0000"/>
          <w:sz w:val="24"/>
          <w:szCs w:val="24"/>
          <w:u w:val="single"/>
        </w:rPr>
        <w:t>must</w:t>
      </w:r>
      <w:r w:rsidRPr="0013171C">
        <w:rPr>
          <w:color w:val="FF0000"/>
          <w:sz w:val="24"/>
          <w:szCs w:val="24"/>
          <w:u w:val="single"/>
        </w:rPr>
        <w:t xml:space="preserve"> comply with the </w:t>
      </w:r>
      <w:r w:rsidR="009872FB" w:rsidRPr="0013171C">
        <w:rPr>
          <w:color w:val="FF0000"/>
          <w:sz w:val="24"/>
          <w:szCs w:val="24"/>
          <w:u w:val="single"/>
        </w:rPr>
        <w:t xml:space="preserve">posted </w:t>
      </w:r>
      <w:r w:rsidRPr="0013171C">
        <w:rPr>
          <w:color w:val="FF0000"/>
          <w:sz w:val="24"/>
          <w:szCs w:val="24"/>
          <w:u w:val="single"/>
        </w:rPr>
        <w:t>25 mph speed limit signs within the development</w:t>
      </w:r>
      <w:r>
        <w:t>.  This is for everyone’s safety</w:t>
      </w:r>
      <w:r w:rsidR="009872FB">
        <w:t xml:space="preserve"> and it is </w:t>
      </w:r>
      <w:r w:rsidR="0013171C">
        <w:t>a</w:t>
      </w:r>
      <w:r w:rsidR="009872FB">
        <w:t xml:space="preserve"> </w:t>
      </w:r>
      <w:r w:rsidR="0013171C">
        <w:t>vehicle LAW</w:t>
      </w:r>
      <w:r w:rsidR="009872FB">
        <w:t xml:space="preserve"> for the City of Twinsburg.</w:t>
      </w:r>
      <w:r w:rsidR="00711ECC">
        <w:t xml:space="preserve">  Most of the speeding offenders are our own residents – please SLOW DOWN!</w:t>
      </w:r>
      <w:r w:rsidR="009872FB">
        <w:t xml:space="preserve"> </w:t>
      </w:r>
      <w:r>
        <w:t xml:space="preserve"> </w:t>
      </w:r>
    </w:p>
    <w:p w14:paraId="578BFC5A" w14:textId="1382ECE5" w:rsidR="00804460" w:rsidRPr="009872FB" w:rsidRDefault="00BE4B1C">
      <w:pPr>
        <w:numPr>
          <w:ilvl w:val="0"/>
          <w:numId w:val="3"/>
        </w:numPr>
        <w:ind w:hanging="360"/>
        <w:rPr>
          <w:color w:val="auto"/>
        </w:rPr>
      </w:pPr>
      <w:r>
        <w:t>All City trash containers can be p</w:t>
      </w:r>
      <w:r w:rsidR="00E05BD1">
        <w:t>laced</w:t>
      </w:r>
      <w:r>
        <w:t xml:space="preserve"> at the curb the </w:t>
      </w:r>
      <w:r w:rsidR="00E05BD1">
        <w:t>“night”</w:t>
      </w:r>
      <w:r>
        <w:t xml:space="preserve"> before </w:t>
      </w:r>
      <w:r w:rsidR="00E05BD1">
        <w:t>collection</w:t>
      </w:r>
      <w:r>
        <w:t xml:space="preserve"> and </w:t>
      </w:r>
      <w:r w:rsidRPr="009872FB">
        <w:rPr>
          <w:color w:val="auto"/>
        </w:rPr>
        <w:t xml:space="preserve">must be stored in your garage by the </w:t>
      </w:r>
      <w:r w:rsidR="004572DF">
        <w:rPr>
          <w:color w:val="auto"/>
        </w:rPr>
        <w:t>“</w:t>
      </w:r>
      <w:r w:rsidRPr="009872FB">
        <w:rPr>
          <w:color w:val="auto"/>
        </w:rPr>
        <w:t>night</w:t>
      </w:r>
      <w:r w:rsidR="004572DF">
        <w:rPr>
          <w:color w:val="auto"/>
        </w:rPr>
        <w:t>”</w:t>
      </w:r>
      <w:r w:rsidRPr="009872FB">
        <w:rPr>
          <w:color w:val="auto"/>
        </w:rPr>
        <w:t xml:space="preserve"> of </w:t>
      </w:r>
      <w:r w:rsidR="00E05BD1">
        <w:rPr>
          <w:color w:val="auto"/>
        </w:rPr>
        <w:t>collection</w:t>
      </w:r>
      <w:r w:rsidRPr="009872FB">
        <w:rPr>
          <w:color w:val="auto"/>
        </w:rPr>
        <w:t xml:space="preserve">. </w:t>
      </w:r>
      <w:r w:rsidR="00E341EB">
        <w:rPr>
          <w:color w:val="auto"/>
        </w:rPr>
        <w:t xml:space="preserve"> </w:t>
      </w:r>
      <w:r w:rsidR="00E341EB" w:rsidRPr="00BA1255">
        <w:rPr>
          <w:color w:val="FF0000"/>
          <w:u w:val="single"/>
        </w:rPr>
        <w:t xml:space="preserve">Outdoor trash containers must be approved by the Board in advance and can only be placed </w:t>
      </w:r>
      <w:r w:rsidR="004D4C51">
        <w:rPr>
          <w:color w:val="FF0000"/>
          <w:u w:val="single"/>
        </w:rPr>
        <w:t>against</w:t>
      </w:r>
      <w:r w:rsidR="002D55B8">
        <w:rPr>
          <w:color w:val="FF0000"/>
          <w:u w:val="single"/>
        </w:rPr>
        <w:t xml:space="preserve"> or </w:t>
      </w:r>
      <w:r w:rsidR="004D4C51">
        <w:rPr>
          <w:color w:val="FF0000"/>
          <w:u w:val="single"/>
        </w:rPr>
        <w:t xml:space="preserve">near the </w:t>
      </w:r>
      <w:r w:rsidR="00E341EB" w:rsidRPr="00BA1255">
        <w:rPr>
          <w:color w:val="FF0000"/>
          <w:u w:val="single"/>
        </w:rPr>
        <w:t>back of the home.</w:t>
      </w:r>
      <w:r w:rsidRPr="009872FB">
        <w:rPr>
          <w:color w:val="auto"/>
        </w:rPr>
        <w:t xml:space="preserve">  </w:t>
      </w:r>
    </w:p>
    <w:p w14:paraId="305CFEB5" w14:textId="77777777" w:rsidR="00804460" w:rsidRDefault="00BE4B1C">
      <w:pPr>
        <w:numPr>
          <w:ilvl w:val="0"/>
          <w:numId w:val="3"/>
        </w:numPr>
        <w:ind w:hanging="360"/>
      </w:pPr>
      <w:r>
        <w:t xml:space="preserve">Parking pads are primarily for our guests.  Residents can park in these spaces for very short terms only – </w:t>
      </w:r>
      <w:r w:rsidRPr="006D753A">
        <w:rPr>
          <w:color w:val="FF0000"/>
          <w:u w:val="single"/>
        </w:rPr>
        <w:t>a maximum of 24 hours during a 7-day week.</w:t>
      </w:r>
      <w:r>
        <w:t xml:space="preserve">  Violators will be ticketed or towed.   </w:t>
      </w:r>
    </w:p>
    <w:p w14:paraId="7AA442D0" w14:textId="77777777" w:rsidR="00804460" w:rsidRDefault="00BE4B1C">
      <w:pPr>
        <w:numPr>
          <w:ilvl w:val="0"/>
          <w:numId w:val="3"/>
        </w:numPr>
        <w:ind w:hanging="360"/>
      </w:pPr>
      <w:r>
        <w:t xml:space="preserve">Pet owners must pick up their dog’s pet waste immediately, it’s the LAW. This is a </w:t>
      </w:r>
      <w:r w:rsidRPr="0013171C">
        <w:rPr>
          <w:color w:val="auto"/>
        </w:rPr>
        <w:t>violation of Twinsburg City Ordinance, Sec 92.13 &amp; Sec 92.25</w:t>
      </w:r>
      <w:r>
        <w:t xml:space="preserve">. Neighbors can report violators directly to the Management Company by emailing John Alvarez at his email address above. </w:t>
      </w:r>
    </w:p>
    <w:p w14:paraId="0AA41655" w14:textId="77777777" w:rsidR="00804460" w:rsidRDefault="00BE4B1C">
      <w:pPr>
        <w:numPr>
          <w:ilvl w:val="0"/>
          <w:numId w:val="3"/>
        </w:numPr>
        <w:ind w:hanging="360"/>
      </w:pPr>
      <w:r>
        <w:t xml:space="preserve">Front porches should not be used for storage of any items except normal porch furniture. </w:t>
      </w:r>
    </w:p>
    <w:p w14:paraId="53F97C97" w14:textId="77777777" w:rsidR="00804460" w:rsidRDefault="00BE4B1C">
      <w:pPr>
        <w:ind w:left="720" w:firstLine="0"/>
      </w:pPr>
      <w:r>
        <w:t xml:space="preserve">Driveways and the sides of homes shall be kept free and clear of any storage items. </w:t>
      </w:r>
    </w:p>
    <w:p w14:paraId="252D9229" w14:textId="5783F3F8" w:rsidR="00804460" w:rsidRDefault="00BE4B1C">
      <w:pPr>
        <w:numPr>
          <w:ilvl w:val="0"/>
          <w:numId w:val="3"/>
        </w:numPr>
        <w:ind w:hanging="360"/>
      </w:pPr>
      <w:r>
        <w:t>Basketball Hoops — are permitted to be placed in driveways or adjacent to the driveways</w:t>
      </w:r>
      <w:r w:rsidR="00B5747A">
        <w:t>.  All Basketball Hoops</w:t>
      </w:r>
      <w:r>
        <w:t xml:space="preserve"> must be </w:t>
      </w:r>
      <w:r w:rsidR="00B5747A">
        <w:t xml:space="preserve">standing upright and </w:t>
      </w:r>
      <w:r>
        <w:t xml:space="preserve">maintained in good condition. </w:t>
      </w:r>
    </w:p>
    <w:p w14:paraId="604CF88C" w14:textId="09055C87" w:rsidR="00804460" w:rsidRDefault="00BE4B1C">
      <w:pPr>
        <w:numPr>
          <w:ilvl w:val="0"/>
          <w:numId w:val="3"/>
        </w:numPr>
        <w:ind w:hanging="360"/>
      </w:pPr>
      <w:r>
        <w:t xml:space="preserve">Owners should refrain from displaying any yard signs other than a "For Sale" real estate sign.  Any political, school related, or other general signs, </w:t>
      </w:r>
      <w:r w:rsidRPr="006D753A">
        <w:rPr>
          <w:color w:val="FF0000"/>
          <w:u w:val="single"/>
        </w:rPr>
        <w:t xml:space="preserve">must be put in your </w:t>
      </w:r>
      <w:r w:rsidR="00711ECC" w:rsidRPr="006D753A">
        <w:rPr>
          <w:color w:val="FF0000"/>
          <w:u w:val="single"/>
        </w:rPr>
        <w:t xml:space="preserve">front </w:t>
      </w:r>
      <w:r w:rsidRPr="006D753A">
        <w:rPr>
          <w:color w:val="FF0000"/>
          <w:u w:val="single"/>
        </w:rPr>
        <w:t>landscaping</w:t>
      </w:r>
      <w:r w:rsidR="00711ECC" w:rsidRPr="006D753A">
        <w:rPr>
          <w:color w:val="FF0000"/>
          <w:u w:val="single"/>
        </w:rPr>
        <w:t xml:space="preserve"> bed only </w:t>
      </w:r>
      <w:r w:rsidRPr="006D753A">
        <w:rPr>
          <w:color w:val="FF0000"/>
          <w:u w:val="single"/>
        </w:rPr>
        <w:t xml:space="preserve">and </w:t>
      </w:r>
      <w:r w:rsidR="00F801B3" w:rsidRPr="0004691C">
        <w:rPr>
          <w:b/>
          <w:bCs/>
          <w:color w:val="FF0000"/>
          <w:u w:val="single"/>
        </w:rPr>
        <w:t>NOT</w:t>
      </w:r>
      <w:r w:rsidRPr="006D753A">
        <w:rPr>
          <w:color w:val="FF0000"/>
          <w:u w:val="single"/>
        </w:rPr>
        <w:t xml:space="preserve"> in your yard</w:t>
      </w:r>
      <w:r w:rsidR="00711ECC" w:rsidRPr="006D753A">
        <w:rPr>
          <w:color w:val="FF0000"/>
          <w:u w:val="single"/>
        </w:rPr>
        <w:t xml:space="preserve">, tree lawn tree’s mulch, or </w:t>
      </w:r>
      <w:r w:rsidR="006C5DDC">
        <w:rPr>
          <w:color w:val="FF0000"/>
          <w:u w:val="single"/>
        </w:rPr>
        <w:t xml:space="preserve">in our </w:t>
      </w:r>
      <w:r w:rsidR="00711ECC" w:rsidRPr="006D753A">
        <w:rPr>
          <w:color w:val="FF0000"/>
          <w:u w:val="single"/>
        </w:rPr>
        <w:t>common utility b</w:t>
      </w:r>
      <w:r w:rsidR="006C5DDC">
        <w:rPr>
          <w:color w:val="FF0000"/>
          <w:u w:val="single"/>
        </w:rPr>
        <w:t>ox</w:t>
      </w:r>
      <w:r w:rsidR="00711ECC" w:rsidRPr="006D753A">
        <w:rPr>
          <w:color w:val="FF0000"/>
          <w:u w:val="single"/>
        </w:rPr>
        <w:t xml:space="preserve"> areas</w:t>
      </w:r>
      <w:r w:rsidRPr="006D753A">
        <w:rPr>
          <w:color w:val="FF0000"/>
          <w:u w:val="single"/>
        </w:rPr>
        <w:t>.</w:t>
      </w:r>
      <w:r>
        <w:t xml:space="preserve">  Our landscapers will not be cutting around any lawn signs. </w:t>
      </w:r>
    </w:p>
    <w:p w14:paraId="5BF4B881" w14:textId="77777777" w:rsidR="00146911" w:rsidRDefault="00BE4B1C">
      <w:pPr>
        <w:numPr>
          <w:ilvl w:val="0"/>
          <w:numId w:val="3"/>
        </w:numPr>
        <w:ind w:hanging="360"/>
      </w:pPr>
      <w:r w:rsidRPr="00BA1255">
        <w:rPr>
          <w:color w:val="FF0000"/>
          <w:u w:val="single"/>
        </w:rPr>
        <w:t>All Homeowners must clean out their Newspaper Slots by the end of each month.</w:t>
      </w:r>
      <w:r w:rsidRPr="0013171C">
        <w:rPr>
          <w:color w:val="auto"/>
        </w:rPr>
        <w:t xml:space="preserve"> </w:t>
      </w:r>
      <w:r>
        <w:rPr>
          <w:color w:val="FF0000"/>
        </w:rPr>
        <w:t xml:space="preserve"> </w:t>
      </w:r>
      <w:r>
        <w:t>Having unsightly, brown deteriorating newspapers is not very appealing to our neighborhood and you will incur a compliance assessment if not followed.</w:t>
      </w:r>
    </w:p>
    <w:p w14:paraId="03E801E8" w14:textId="5FAA733E" w:rsidR="00804460" w:rsidRPr="00146911" w:rsidRDefault="00146911">
      <w:pPr>
        <w:numPr>
          <w:ilvl w:val="0"/>
          <w:numId w:val="3"/>
        </w:numPr>
        <w:ind w:hanging="360"/>
        <w:rPr>
          <w:u w:val="single"/>
        </w:rPr>
      </w:pPr>
      <w:r>
        <w:rPr>
          <w:color w:val="FF0000"/>
          <w:u w:val="single"/>
        </w:rPr>
        <w:t xml:space="preserve"> New 2024</w:t>
      </w:r>
      <w:r w:rsidR="00743236">
        <w:rPr>
          <w:color w:val="FF0000"/>
        </w:rPr>
        <w:t xml:space="preserve"> -</w:t>
      </w:r>
      <w:r w:rsidR="00D1574B" w:rsidRPr="00B5747A">
        <w:rPr>
          <w:color w:val="FF0000"/>
        </w:rPr>
        <w:t xml:space="preserve"> </w:t>
      </w:r>
      <w:r w:rsidRPr="00B5747A">
        <w:rPr>
          <w:color w:val="FF0000"/>
        </w:rPr>
        <w:t xml:space="preserve">Holiday lights need to be taken down by the end of February </w:t>
      </w:r>
      <w:r w:rsidR="008B51FF">
        <w:rPr>
          <w:color w:val="FF0000"/>
        </w:rPr>
        <w:t xml:space="preserve">the following </w:t>
      </w:r>
      <w:r w:rsidRPr="00B5747A">
        <w:rPr>
          <w:color w:val="FF0000"/>
        </w:rPr>
        <w:t>year.</w:t>
      </w:r>
      <w:r w:rsidR="00743236">
        <w:rPr>
          <w:color w:val="FF0000"/>
        </w:rPr>
        <w:t xml:space="preserve"> </w:t>
      </w:r>
      <w:r w:rsidR="002F5B00">
        <w:rPr>
          <w:color w:val="FF0000"/>
        </w:rPr>
        <w:t xml:space="preserve"> Special Occasion lights or home/yard decorations must be taken down 1 week after the event.</w:t>
      </w:r>
      <w:r w:rsidR="00743236">
        <w:rPr>
          <w:color w:val="FF0000"/>
        </w:rPr>
        <w:t xml:space="preserve"> Other than landscaping lights around your home, no other permanent lights are allowed to be</w:t>
      </w:r>
      <w:r w:rsidR="002F5B00">
        <w:rPr>
          <w:color w:val="FF0000"/>
        </w:rPr>
        <w:t xml:space="preserve"> left up</w:t>
      </w:r>
      <w:r w:rsidR="00743236">
        <w:rPr>
          <w:color w:val="FF0000"/>
        </w:rPr>
        <w:t xml:space="preserve"> on the front or sides of the home</w:t>
      </w:r>
      <w:r w:rsidR="002F5B00">
        <w:rPr>
          <w:color w:val="FF0000"/>
        </w:rPr>
        <w:t>.  Year</w:t>
      </w:r>
      <w:r w:rsidR="00C56277">
        <w:rPr>
          <w:color w:val="FF0000"/>
        </w:rPr>
        <w:t>-</w:t>
      </w:r>
      <w:r w:rsidR="002F5B00">
        <w:rPr>
          <w:color w:val="FF0000"/>
        </w:rPr>
        <w:t>round lights around patios/decks are allowed.</w:t>
      </w:r>
      <w:r w:rsidR="00743236">
        <w:rPr>
          <w:color w:val="FF0000"/>
        </w:rPr>
        <w:t xml:space="preserve"> </w:t>
      </w:r>
    </w:p>
    <w:p w14:paraId="3B865C7B" w14:textId="50182E4E" w:rsidR="00804460" w:rsidRDefault="00BE4B1C" w:rsidP="00D934F5">
      <w:pPr>
        <w:spacing w:after="6050" w:line="259" w:lineRule="auto"/>
        <w:ind w:left="0" w:firstLine="0"/>
      </w:pPr>
      <w:r>
        <w:t xml:space="preserve"> </w:t>
      </w:r>
    </w:p>
    <w:sectPr w:rsidR="00804460" w:rsidSect="003455B2">
      <w:pgSz w:w="12240" w:h="15840"/>
      <w:pgMar w:top="734" w:right="1454" w:bottom="7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283"/>
    <w:multiLevelType w:val="hybridMultilevel"/>
    <w:tmpl w:val="CF5C8534"/>
    <w:lvl w:ilvl="0" w:tplc="88081DD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7E96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C8AA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60929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C456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EA77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8016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A428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706B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905985"/>
    <w:multiLevelType w:val="hybridMultilevel"/>
    <w:tmpl w:val="1742AC92"/>
    <w:lvl w:ilvl="0" w:tplc="E9F6FEA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786DB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BC5D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9C8B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06E7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4285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B844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D43E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C4FE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786291"/>
    <w:multiLevelType w:val="hybridMultilevel"/>
    <w:tmpl w:val="6368E6D2"/>
    <w:lvl w:ilvl="0" w:tplc="AEF6894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0A37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304F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40439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003D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1C1D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925AA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F8558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0E0A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60"/>
    <w:rsid w:val="00020EB0"/>
    <w:rsid w:val="0004691C"/>
    <w:rsid w:val="0013171C"/>
    <w:rsid w:val="00146911"/>
    <w:rsid w:val="00151999"/>
    <w:rsid w:val="001A3E35"/>
    <w:rsid w:val="001D158B"/>
    <w:rsid w:val="002133A9"/>
    <w:rsid w:val="002D0A75"/>
    <w:rsid w:val="002D55B8"/>
    <w:rsid w:val="002F5B00"/>
    <w:rsid w:val="003455B2"/>
    <w:rsid w:val="0039176A"/>
    <w:rsid w:val="003B016C"/>
    <w:rsid w:val="004572DF"/>
    <w:rsid w:val="00482D6C"/>
    <w:rsid w:val="004B3691"/>
    <w:rsid w:val="004D4C51"/>
    <w:rsid w:val="00534376"/>
    <w:rsid w:val="00582B80"/>
    <w:rsid w:val="005F4259"/>
    <w:rsid w:val="006C152F"/>
    <w:rsid w:val="006C5DDC"/>
    <w:rsid w:val="006D753A"/>
    <w:rsid w:val="00711ECC"/>
    <w:rsid w:val="00743236"/>
    <w:rsid w:val="00743D98"/>
    <w:rsid w:val="007D60BD"/>
    <w:rsid w:val="00804460"/>
    <w:rsid w:val="008631B0"/>
    <w:rsid w:val="008766DE"/>
    <w:rsid w:val="008B51FF"/>
    <w:rsid w:val="008C6941"/>
    <w:rsid w:val="009872FB"/>
    <w:rsid w:val="00B5747A"/>
    <w:rsid w:val="00B74F80"/>
    <w:rsid w:val="00BA0BF2"/>
    <w:rsid w:val="00BA1255"/>
    <w:rsid w:val="00BA1ECD"/>
    <w:rsid w:val="00BE4B1C"/>
    <w:rsid w:val="00C56277"/>
    <w:rsid w:val="00CB05EA"/>
    <w:rsid w:val="00CC7F73"/>
    <w:rsid w:val="00D1574B"/>
    <w:rsid w:val="00D252DE"/>
    <w:rsid w:val="00D85568"/>
    <w:rsid w:val="00D934F5"/>
    <w:rsid w:val="00DA1E7D"/>
    <w:rsid w:val="00DB775B"/>
    <w:rsid w:val="00DE715F"/>
    <w:rsid w:val="00E05BD1"/>
    <w:rsid w:val="00E341EB"/>
    <w:rsid w:val="00E5191F"/>
    <w:rsid w:val="00F8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813E"/>
  <w15:docId w15:val="{8E85949C-3BBB-4629-A539-FD93DE28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1" w:lineRule="auto"/>
      <w:ind w:left="379"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2FB"/>
    <w:rPr>
      <w:color w:val="0563C1" w:themeColor="hyperlink"/>
      <w:u w:val="single"/>
    </w:rPr>
  </w:style>
  <w:style w:type="character" w:customStyle="1" w:styleId="UnresolvedMention">
    <w:name w:val="Unresolved Mention"/>
    <w:basedOn w:val="DefaultParagraphFont"/>
    <w:uiPriority w:val="99"/>
    <w:semiHidden/>
    <w:unhideWhenUsed/>
    <w:rsid w:val="00987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isperingWoodsTwinsbur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WW - Newsletter Spring - Summer 2020.docx</vt:lpstr>
    </vt:vector>
  </TitlesOfParts>
  <Company>HP</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WW - Newsletter Spring - Summer 2020.docx</dc:title>
  <dc:subject/>
  <dc:creator>Mark MacDonald</dc:creator>
  <cp:keywords/>
  <cp:lastModifiedBy>Mark MacDonald</cp:lastModifiedBy>
  <cp:revision>2</cp:revision>
  <cp:lastPrinted>2024-04-11T14:52:00Z</cp:lastPrinted>
  <dcterms:created xsi:type="dcterms:W3CDTF">2024-05-14T17:29:00Z</dcterms:created>
  <dcterms:modified xsi:type="dcterms:W3CDTF">2024-05-14T17:29:00Z</dcterms:modified>
</cp:coreProperties>
</file>